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8" w:rsidRDefault="00850114">
      <w:pPr>
        <w:rPr>
          <w:rFonts w:ascii="Times New Roman" w:hAnsi="Times New Roman" w:cs="Times New Roman"/>
          <w:bCs/>
        </w:rPr>
      </w:pPr>
      <w:r w:rsidRPr="00850114">
        <w:rPr>
          <w:rFonts w:ascii="Times New Roman" w:hAnsi="Times New Roman" w:cs="Times New Roman"/>
        </w:rPr>
        <w:t xml:space="preserve">Перечень ответственных лиц за рассмотрение устных обращений граждан в </w:t>
      </w:r>
      <w:r w:rsidRPr="00850114">
        <w:rPr>
          <w:rFonts w:ascii="Times New Roman" w:hAnsi="Times New Roman" w:cs="Times New Roman"/>
          <w:bCs/>
        </w:rPr>
        <w:t xml:space="preserve">БУ «Ханты-Мансийский клинический кожно-венерологический диспансер»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268"/>
        <w:gridCol w:w="2126"/>
        <w:gridCol w:w="1984"/>
        <w:gridCol w:w="1418"/>
        <w:gridCol w:w="1843"/>
        <w:gridCol w:w="1417"/>
        <w:gridCol w:w="1701"/>
      </w:tblGrid>
      <w:tr w:rsidR="00C10CE9" w:rsidTr="00C10CE9">
        <w:tc>
          <w:tcPr>
            <w:tcW w:w="532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0CE9">
              <w:rPr>
                <w:rFonts w:ascii="Times New Roman" w:hAnsi="Times New Roman" w:cs="Times New Roman"/>
              </w:rPr>
              <w:t>п</w:t>
            </w:r>
            <w:proofErr w:type="gramEnd"/>
            <w:r w:rsidRPr="00C10C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Наименование</w:t>
            </w:r>
            <w:r w:rsidRPr="00C10CE9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2268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2126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Профиль рассмотрения устных обращений граждан</w:t>
            </w:r>
          </w:p>
        </w:tc>
        <w:tc>
          <w:tcPr>
            <w:tcW w:w="1984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18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Контактный номер телефона, адрес электронной почты</w:t>
            </w:r>
          </w:p>
        </w:tc>
        <w:tc>
          <w:tcPr>
            <w:tcW w:w="1417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Режим работы ответственного лица</w:t>
            </w:r>
          </w:p>
        </w:tc>
        <w:tc>
          <w:tcPr>
            <w:tcW w:w="1701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Расположение</w:t>
            </w:r>
          </w:p>
        </w:tc>
      </w:tr>
      <w:tr w:rsidR="00C10CE9" w:rsidTr="00C10CE9">
        <w:tc>
          <w:tcPr>
            <w:tcW w:w="532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  <w:vMerge w:val="restart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г</w:t>
            </w:r>
            <w:r w:rsidR="00850114" w:rsidRPr="00C10CE9">
              <w:rPr>
                <w:rFonts w:ascii="Times New Roman" w:hAnsi="Times New Roman" w:cs="Times New Roman"/>
              </w:rPr>
              <w:t>. Ханты-Мансийск</w:t>
            </w:r>
          </w:p>
        </w:tc>
        <w:tc>
          <w:tcPr>
            <w:tcW w:w="2268" w:type="dxa"/>
            <w:vMerge w:val="restart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  <w:bCs/>
              </w:rPr>
              <w:t>БУ «Ханты-Мансийский клинический кожно-венерологический диспансер»</w:t>
            </w:r>
          </w:p>
        </w:tc>
        <w:tc>
          <w:tcPr>
            <w:tcW w:w="2126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Организация оказания медицинской помощи взрослому населению</w:t>
            </w:r>
          </w:p>
        </w:tc>
        <w:tc>
          <w:tcPr>
            <w:tcW w:w="1984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Заведующая амбулаторно-поликлиническим отделением</w:t>
            </w:r>
          </w:p>
        </w:tc>
        <w:tc>
          <w:tcPr>
            <w:tcW w:w="1418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CE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Стрельцова</w:t>
            </w:r>
            <w:proofErr w:type="spellEnd"/>
            <w:r w:rsidRPr="00C10CE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1843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 xml:space="preserve">8(3467)388705 </w:t>
            </w:r>
            <w:r w:rsidRPr="00C10C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ses@kvd-hm.ru</w:t>
            </w:r>
          </w:p>
        </w:tc>
        <w:tc>
          <w:tcPr>
            <w:tcW w:w="1417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Пн. – Пт.</w:t>
            </w:r>
          </w:p>
          <w:p w:rsidR="00C10CE9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701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  <w:tr w:rsidR="00C10CE9" w:rsidTr="00C10CE9">
        <w:tc>
          <w:tcPr>
            <w:tcW w:w="532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  <w:vMerge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 xml:space="preserve">Организация оказания медицинской помощи </w:t>
            </w:r>
            <w:r w:rsidRPr="00C10CE9">
              <w:rPr>
                <w:rFonts w:ascii="Times New Roman" w:hAnsi="Times New Roman" w:cs="Times New Roman"/>
              </w:rPr>
              <w:t>детскому</w:t>
            </w:r>
            <w:r w:rsidRPr="00C10CE9">
              <w:rPr>
                <w:rFonts w:ascii="Times New Roman" w:hAnsi="Times New Roman" w:cs="Times New Roman"/>
              </w:rPr>
              <w:t xml:space="preserve"> населению</w:t>
            </w:r>
          </w:p>
        </w:tc>
        <w:tc>
          <w:tcPr>
            <w:tcW w:w="1984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Заведующая амбулаторно-поликлиническим отделением</w:t>
            </w:r>
          </w:p>
        </w:tc>
        <w:tc>
          <w:tcPr>
            <w:tcW w:w="1418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CE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Стрельцова</w:t>
            </w:r>
            <w:proofErr w:type="spellEnd"/>
            <w:r w:rsidRPr="00C10CE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1843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 xml:space="preserve">8(3467)388705 </w:t>
            </w:r>
            <w:r w:rsidRPr="00C10C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ses@kvd-hm.ru</w:t>
            </w:r>
          </w:p>
        </w:tc>
        <w:tc>
          <w:tcPr>
            <w:tcW w:w="1417" w:type="dxa"/>
            <w:vAlign w:val="center"/>
          </w:tcPr>
          <w:p w:rsidR="00C10CE9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Пн. – Пт.</w:t>
            </w:r>
          </w:p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701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  <w:tr w:rsidR="00C10CE9" w:rsidTr="00C10CE9">
        <w:tc>
          <w:tcPr>
            <w:tcW w:w="532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3" w:type="dxa"/>
            <w:vMerge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Лекарственное обеспечение граждан</w:t>
            </w:r>
          </w:p>
        </w:tc>
        <w:tc>
          <w:tcPr>
            <w:tcW w:w="1984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Заведующая амбулаторно-поликлиническим отделением</w:t>
            </w:r>
          </w:p>
        </w:tc>
        <w:tc>
          <w:tcPr>
            <w:tcW w:w="1418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CE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Стрельцова</w:t>
            </w:r>
            <w:proofErr w:type="spellEnd"/>
            <w:r w:rsidRPr="00C10CE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1843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 xml:space="preserve">8(3467)388705 </w:t>
            </w:r>
            <w:r w:rsidRPr="00C10C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ses@kvd-hm.ru</w:t>
            </w:r>
          </w:p>
        </w:tc>
        <w:tc>
          <w:tcPr>
            <w:tcW w:w="1417" w:type="dxa"/>
            <w:vAlign w:val="center"/>
          </w:tcPr>
          <w:p w:rsidR="00C10CE9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Пн. – Пт.</w:t>
            </w:r>
          </w:p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701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  <w:tr w:rsidR="00C10CE9" w:rsidTr="00C10CE9">
        <w:tc>
          <w:tcPr>
            <w:tcW w:w="532" w:type="dxa"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3" w:type="dxa"/>
            <w:vMerge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50114" w:rsidRPr="00C10CE9" w:rsidRDefault="00850114" w:rsidP="00C10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Финансово-хозяйственная деятельность учреждения</w:t>
            </w:r>
          </w:p>
        </w:tc>
        <w:tc>
          <w:tcPr>
            <w:tcW w:w="1984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1418" w:type="dxa"/>
            <w:vAlign w:val="center"/>
          </w:tcPr>
          <w:p w:rsidR="00850114" w:rsidRPr="00C10CE9" w:rsidRDefault="007761F2" w:rsidP="00C10C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0CE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10CE9">
              <w:rPr>
                <w:rFonts w:ascii="Times New Roman" w:hAnsi="Times New Roman" w:cs="Times New Roman"/>
              </w:rPr>
              <w:t xml:space="preserve"> Вадим Вадимович</w:t>
            </w:r>
          </w:p>
        </w:tc>
        <w:tc>
          <w:tcPr>
            <w:tcW w:w="1843" w:type="dxa"/>
            <w:vAlign w:val="center"/>
          </w:tcPr>
          <w:p w:rsidR="00C10CE9" w:rsidRPr="00C10CE9" w:rsidRDefault="00C10CE9" w:rsidP="00C10CE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0CE9">
              <w:rPr>
                <w:rFonts w:ascii="Times New Roman" w:hAnsi="Times New Roman" w:cs="Times New Roman"/>
              </w:rPr>
              <w:t>8(3467)38870</w:t>
            </w:r>
            <w:r w:rsidRPr="00C10CE9">
              <w:rPr>
                <w:rFonts w:ascii="Times New Roman" w:hAnsi="Times New Roman" w:cs="Times New Roman"/>
              </w:rPr>
              <w:t>3</w:t>
            </w:r>
            <w:r w:rsidRPr="00C10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C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golubevvv</w:t>
            </w:r>
            <w:proofErr w:type="spellEnd"/>
            <w:r w:rsidRPr="00C10C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@</w:t>
            </w:r>
          </w:p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kvd-hm.ru</w:t>
            </w:r>
          </w:p>
        </w:tc>
        <w:tc>
          <w:tcPr>
            <w:tcW w:w="1417" w:type="dxa"/>
            <w:vAlign w:val="center"/>
          </w:tcPr>
          <w:p w:rsidR="00C10CE9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Пн. – Пт.</w:t>
            </w:r>
          </w:p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 w:rsidRPr="00C10CE9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701" w:type="dxa"/>
            <w:vAlign w:val="center"/>
          </w:tcPr>
          <w:p w:rsidR="00850114" w:rsidRPr="00C10CE9" w:rsidRDefault="00C10CE9" w:rsidP="00C10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</w:tbl>
    <w:p w:rsidR="00850114" w:rsidRPr="00850114" w:rsidRDefault="008501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0114" w:rsidRPr="00850114" w:rsidSect="00850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F"/>
    <w:rsid w:val="00087278"/>
    <w:rsid w:val="005C235F"/>
    <w:rsid w:val="007761F2"/>
    <w:rsid w:val="00850114"/>
    <w:rsid w:val="00C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2</cp:revision>
  <dcterms:created xsi:type="dcterms:W3CDTF">2024-02-06T05:39:00Z</dcterms:created>
  <dcterms:modified xsi:type="dcterms:W3CDTF">2024-02-06T06:07:00Z</dcterms:modified>
</cp:coreProperties>
</file>